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6F0036" w:rsidTr="006F0036">
        <w:trPr>
          <w:trHeight w:val="1983"/>
        </w:trPr>
        <w:tc>
          <w:tcPr>
            <w:tcW w:w="9850" w:type="dxa"/>
            <w:vMerge w:val="restart"/>
            <w:hideMark/>
          </w:tcPr>
          <w:tbl>
            <w:tblPr>
              <w:tblStyle w:val="a5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4990"/>
            </w:tblGrid>
            <w:tr w:rsidR="006F0036" w:rsidTr="00275F75">
              <w:trPr>
                <w:trHeight w:val="1135"/>
              </w:trPr>
              <w:tc>
                <w:tcPr>
                  <w:tcW w:w="4644" w:type="dxa"/>
                  <w:vMerge w:val="restart"/>
                </w:tcPr>
                <w:p w:rsidR="006F0036" w:rsidRDefault="006F0036" w:rsidP="002D73A8">
                  <w:pPr>
                    <w:ind w:hanging="109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667000" cy="2806700"/>
                        <wp:effectExtent l="0" t="0" r="0" b="0"/>
                        <wp:docPr id="1" name="Рисунок 1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8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0" w:type="dxa"/>
                </w:tcPr>
                <w:p w:rsidR="006F0036" w:rsidRDefault="006F0036" w:rsidP="002D73A8">
                  <w:pPr>
                    <w:ind w:firstLine="28"/>
                    <w:jc w:val="both"/>
                    <w:rPr>
                      <w:color w:val="000000"/>
                    </w:rPr>
                  </w:pPr>
                </w:p>
              </w:tc>
            </w:tr>
            <w:tr w:rsidR="006F0036" w:rsidTr="002D73A8">
              <w:trPr>
                <w:trHeight w:val="1959"/>
              </w:trPr>
              <w:tc>
                <w:tcPr>
                  <w:tcW w:w="4644" w:type="dxa"/>
                  <w:vMerge/>
                </w:tcPr>
                <w:p w:rsidR="006F0036" w:rsidRPr="000537D1" w:rsidRDefault="006F0036" w:rsidP="006F0036">
                  <w:pPr>
                    <w:spacing w:after="0"/>
                    <w:jc w:val="both"/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4990" w:type="dxa"/>
                  <w:vMerge w:val="restart"/>
                </w:tcPr>
                <w:p w:rsidR="002D5AEA" w:rsidRDefault="002D5AEA" w:rsidP="006F0036">
                  <w:pPr>
                    <w:spacing w:after="0" w:line="240" w:lineRule="auto"/>
                    <w:ind w:firstLine="28"/>
                    <w:rPr>
                      <w:color w:val="000000"/>
                      <w:sz w:val="28"/>
                      <w:szCs w:val="28"/>
                    </w:rPr>
                  </w:pPr>
                </w:p>
                <w:p w:rsidR="006E772E" w:rsidRDefault="006F0036" w:rsidP="008E392E">
                  <w:pPr>
                    <w:spacing w:after="0" w:line="276" w:lineRule="auto"/>
                    <w:ind w:firstLine="67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Руководителям</w:t>
                  </w:r>
                </w:p>
                <w:p w:rsidR="006F0036" w:rsidRDefault="006F0036" w:rsidP="008E392E">
                  <w:pPr>
                    <w:spacing w:after="0" w:line="276" w:lineRule="auto"/>
                    <w:ind w:firstLine="67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 </w:t>
                  </w:r>
                  <w:r w:rsidR="00061FBD">
                    <w:rPr>
                      <w:color w:val="000000"/>
                      <w:sz w:val="28"/>
                      <w:szCs w:val="28"/>
                    </w:rPr>
                    <w:t>г</w:t>
                  </w:r>
                  <w:r>
                    <w:rPr>
                      <w:color w:val="000000"/>
                      <w:sz w:val="28"/>
                      <w:szCs w:val="28"/>
                    </w:rPr>
                    <w:t>лавным метрологам</w:t>
                  </w:r>
                </w:p>
                <w:p w:rsidR="006F0036" w:rsidRDefault="006F0036" w:rsidP="008E392E">
                  <w:pPr>
                    <w:spacing w:after="0" w:line="276" w:lineRule="auto"/>
                    <w:ind w:firstLine="67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предприятий и организаций</w:t>
                  </w:r>
                </w:p>
                <w:p w:rsidR="006F0036" w:rsidRDefault="006F0036" w:rsidP="006F0036">
                  <w:pPr>
                    <w:spacing w:after="0"/>
                    <w:ind w:firstLine="28"/>
                    <w:jc w:val="center"/>
                    <w:rPr>
                      <w:color w:val="000000"/>
                    </w:rPr>
                  </w:pPr>
                </w:p>
              </w:tc>
            </w:tr>
            <w:tr w:rsidR="006F0036" w:rsidTr="002D73A8">
              <w:trPr>
                <w:trHeight w:val="1110"/>
              </w:trPr>
              <w:tc>
                <w:tcPr>
                  <w:tcW w:w="4644" w:type="dxa"/>
                </w:tcPr>
                <w:p w:rsidR="006F0036" w:rsidRPr="00F45A74" w:rsidRDefault="00562839" w:rsidP="002D73A8">
                  <w:pPr>
                    <w:spacing w:before="40" w:after="40"/>
                    <w:jc w:val="center"/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01</w:t>
                  </w:r>
                  <w:r w:rsidR="006F0036" w:rsidRPr="00F45A74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9</w:t>
                  </w:r>
                  <w:r w:rsidR="006F0036" w:rsidRPr="00F45A74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.202</w:t>
                  </w:r>
                  <w:r w:rsidR="008F082B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  <w:r w:rsidR="006F0036" w:rsidRPr="00F45A74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 xml:space="preserve"> г.</w:t>
                  </w:r>
                  <w:r w:rsidR="006F0036" w:rsidRPr="00F45A74">
                    <w:rPr>
                      <w:noProof/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6F0036" w:rsidRPr="00F45A74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10</w:t>
                  </w:r>
                  <w:r w:rsidR="006F0036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5</w:t>
                  </w:r>
                  <w:r w:rsidR="00E12BFF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-</w:t>
                  </w:r>
                  <w:r w:rsidR="00305CDD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07</w:t>
                  </w:r>
                  <w:r w:rsidR="00E12BFF">
                    <w:rPr>
                      <w:noProof/>
                      <w:color w:val="000000"/>
                      <w:sz w:val="28"/>
                      <w:szCs w:val="28"/>
                      <w:u w:val="single"/>
                    </w:rPr>
                    <w:t>-</w:t>
                  </w:r>
                </w:p>
                <w:p w:rsidR="006F0036" w:rsidRPr="008D7678" w:rsidRDefault="006F0036" w:rsidP="002D73A8">
                  <w:pPr>
                    <w:spacing w:after="40"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4F7D48">
                    <w:rPr>
                      <w:noProof/>
                      <w:color w:val="000000"/>
                      <w:sz w:val="24"/>
                      <w:szCs w:val="24"/>
                    </w:rPr>
                    <w:t>На №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 xml:space="preserve"> ____</w: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t>___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>___</w: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t>_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>___</w:t>
                  </w:r>
                  <w:r w:rsidRPr="004F7D48">
                    <w:rPr>
                      <w:noProof/>
                      <w:color w:val="000000"/>
                      <w:sz w:val="24"/>
                      <w:szCs w:val="24"/>
                    </w:rPr>
                    <w:t>от</w:t>
                  </w:r>
                  <w:r w:rsidRPr="008D7678">
                    <w:rPr>
                      <w:noProof/>
                      <w:color w:val="000000"/>
                      <w:sz w:val="28"/>
                      <w:szCs w:val="28"/>
                    </w:rPr>
                    <w:t xml:space="preserve"> _________</w:t>
                  </w:r>
                </w:p>
                <w:p w:rsidR="006F0036" w:rsidRPr="004F7D48" w:rsidRDefault="006F0036" w:rsidP="002D73A8">
                  <w:pPr>
                    <w:spacing w:after="40"/>
                    <w:jc w:val="both"/>
                    <w:rPr>
                      <w:noProof/>
                      <w:color w:val="000000"/>
                      <w:sz w:val="8"/>
                      <w:szCs w:val="8"/>
                    </w:rPr>
                  </w:pPr>
                </w:p>
                <w:p w:rsidR="006F0036" w:rsidRPr="000537D1" w:rsidRDefault="006F0036" w:rsidP="00275F75">
                  <w:pPr>
                    <w:spacing w:after="40"/>
                    <w:jc w:val="both"/>
                    <w:rPr>
                      <w:noProof/>
                      <w:color w:val="000000"/>
                    </w:rPr>
                  </w:pPr>
                  <w:r w:rsidRPr="008D7678">
                    <w:rPr>
                      <w:noProof/>
                      <w:color w:val="000000"/>
                      <w:sz w:val="36"/>
                      <w:szCs w:val="36"/>
                    </w:rPr>
                    <w:t>⸢</w:t>
                  </w:r>
                  <w:r w:rsidRPr="004F7D48">
                    <w:rPr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0" w:type="dxa"/>
                  <w:vMerge/>
                </w:tcPr>
                <w:p w:rsidR="006F0036" w:rsidRDefault="006F0036" w:rsidP="002D73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00" w:lineRule="exact"/>
                    <w:ind w:firstLine="2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F0036" w:rsidRDefault="006F0036" w:rsidP="002D73A8">
            <w:pPr>
              <w:spacing w:after="0" w:line="240" w:lineRule="auto"/>
              <w:ind w:hanging="109"/>
              <w:jc w:val="both"/>
              <w:rPr>
                <w:color w:val="000000"/>
              </w:rPr>
            </w:pPr>
          </w:p>
        </w:tc>
      </w:tr>
      <w:tr w:rsidR="006F0036" w:rsidTr="006F0036">
        <w:trPr>
          <w:trHeight w:val="1959"/>
        </w:trPr>
        <w:tc>
          <w:tcPr>
            <w:tcW w:w="0" w:type="auto"/>
            <w:vMerge/>
            <w:vAlign w:val="center"/>
            <w:hideMark/>
          </w:tcPr>
          <w:p w:rsidR="006F0036" w:rsidRDefault="006F0036" w:rsidP="002D73A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31F82" w:rsidRDefault="00331F82" w:rsidP="00A6581C">
      <w:pPr>
        <w:spacing w:after="40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A6581C" w:rsidRPr="00A1584A" w:rsidRDefault="00A6581C" w:rsidP="00A6581C">
      <w:pPr>
        <w:spacing w:after="4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>Уважаемые коллеги!</w:t>
      </w:r>
    </w:p>
    <w:p w:rsidR="0031414B" w:rsidRPr="00A1584A" w:rsidRDefault="0031414B" w:rsidP="00A6581C">
      <w:pPr>
        <w:spacing w:after="4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F71175" w:rsidRPr="00A1584A" w:rsidRDefault="00A6581C" w:rsidP="000D1F0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Приглашаем Вас и Ваших сотрудников </w:t>
      </w:r>
      <w:r w:rsidR="008E392E"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>принять</w:t>
      </w:r>
      <w:r w:rsidR="00F26617"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участие в работе </w:t>
      </w:r>
      <w:r w:rsidR="008F082B"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>семинара</w:t>
      </w:r>
      <w:r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: </w:t>
      </w:r>
      <w:r w:rsidR="00F71175" w:rsidRPr="00A1584A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="00061FBD" w:rsidRPr="00A1584A">
        <w:rPr>
          <w:rFonts w:ascii="Times New Roman" w:hAnsi="Times New Roman" w:cs="Times New Roman"/>
          <w:b/>
          <w:bCs/>
          <w:sz w:val="28"/>
          <w:szCs w:val="28"/>
        </w:rPr>
        <w:t>Применение новой редакции Правил по межгосударственной стандартизации ПМГ 06-2019 «Порядок взаимного признания результатов испытаний и утверждения типа, первичной поверки, метрологической аттестации средств измерений»</w:t>
      </w:r>
      <w:r w:rsidR="00F71175" w:rsidRPr="00A158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581C" w:rsidRPr="00A1584A" w:rsidRDefault="00331F82" w:rsidP="000D1F03">
      <w:pPr>
        <w:pStyle w:val="a3"/>
        <w:spacing w:line="276" w:lineRule="auto"/>
        <w:ind w:firstLine="709"/>
        <w:jc w:val="both"/>
        <w:rPr>
          <w:szCs w:val="28"/>
        </w:rPr>
      </w:pPr>
      <w:r w:rsidRPr="00A1584A">
        <w:rPr>
          <w:szCs w:val="28"/>
        </w:rPr>
        <w:t xml:space="preserve">Дата и время </w:t>
      </w:r>
      <w:r w:rsidR="00A6581C" w:rsidRPr="00A1584A">
        <w:rPr>
          <w:szCs w:val="28"/>
        </w:rPr>
        <w:t>проведения:</w:t>
      </w:r>
      <w:r w:rsidR="00816E5C" w:rsidRPr="00A1584A">
        <w:rPr>
          <w:szCs w:val="28"/>
        </w:rPr>
        <w:t xml:space="preserve"> </w:t>
      </w:r>
      <w:r w:rsidR="00562839" w:rsidRPr="00A1584A">
        <w:rPr>
          <w:szCs w:val="28"/>
        </w:rPr>
        <w:t>20</w:t>
      </w:r>
      <w:r w:rsidRPr="00A1584A">
        <w:rPr>
          <w:szCs w:val="28"/>
        </w:rPr>
        <w:t xml:space="preserve"> </w:t>
      </w:r>
      <w:r w:rsidR="00562839" w:rsidRPr="00A1584A">
        <w:rPr>
          <w:szCs w:val="28"/>
        </w:rPr>
        <w:t>октября</w:t>
      </w:r>
      <w:r w:rsidR="00A6581C" w:rsidRPr="00A1584A">
        <w:rPr>
          <w:szCs w:val="28"/>
        </w:rPr>
        <w:t xml:space="preserve"> 202</w:t>
      </w:r>
      <w:r w:rsidR="00F71175" w:rsidRPr="00A1584A">
        <w:rPr>
          <w:szCs w:val="28"/>
        </w:rPr>
        <w:t>1</w:t>
      </w:r>
      <w:r w:rsidR="00EA072C" w:rsidRPr="00A1584A">
        <w:rPr>
          <w:szCs w:val="28"/>
        </w:rPr>
        <w:t xml:space="preserve"> </w:t>
      </w:r>
      <w:r w:rsidR="00A6581C" w:rsidRPr="00A1584A">
        <w:rPr>
          <w:szCs w:val="28"/>
        </w:rPr>
        <w:t>г.,</w:t>
      </w:r>
      <w:r w:rsidR="00F71175" w:rsidRPr="00A1584A">
        <w:rPr>
          <w:szCs w:val="28"/>
        </w:rPr>
        <w:t xml:space="preserve"> с </w:t>
      </w:r>
      <w:r w:rsidR="00A6581C" w:rsidRPr="00A1584A">
        <w:rPr>
          <w:szCs w:val="28"/>
        </w:rPr>
        <w:t>10</w:t>
      </w:r>
      <w:r w:rsidR="00305CDD" w:rsidRPr="00A1584A">
        <w:rPr>
          <w:szCs w:val="28"/>
        </w:rPr>
        <w:t>:</w:t>
      </w:r>
      <w:r w:rsidR="00A6581C" w:rsidRPr="00A1584A">
        <w:rPr>
          <w:szCs w:val="28"/>
        </w:rPr>
        <w:t>00</w:t>
      </w:r>
      <w:r w:rsidR="00EA072C" w:rsidRPr="00A1584A">
        <w:rPr>
          <w:szCs w:val="28"/>
        </w:rPr>
        <w:t xml:space="preserve"> </w:t>
      </w:r>
      <w:r w:rsidR="00F71175" w:rsidRPr="00A1584A">
        <w:rPr>
          <w:szCs w:val="28"/>
        </w:rPr>
        <w:t xml:space="preserve"> до </w:t>
      </w:r>
      <w:r w:rsidR="00816E5C" w:rsidRPr="00A1584A">
        <w:rPr>
          <w:szCs w:val="28"/>
        </w:rPr>
        <w:t xml:space="preserve"> </w:t>
      </w:r>
      <w:r w:rsidR="00A6581C" w:rsidRPr="00A1584A">
        <w:rPr>
          <w:szCs w:val="28"/>
        </w:rPr>
        <w:t>1</w:t>
      </w:r>
      <w:r w:rsidR="00F71175" w:rsidRPr="00A1584A">
        <w:rPr>
          <w:szCs w:val="28"/>
        </w:rPr>
        <w:t>3</w:t>
      </w:r>
      <w:r w:rsidR="00305CDD" w:rsidRPr="00A1584A">
        <w:rPr>
          <w:szCs w:val="28"/>
        </w:rPr>
        <w:t>:00 час</w:t>
      </w:r>
      <w:proofErr w:type="gramStart"/>
      <w:r w:rsidR="00305CDD" w:rsidRPr="00A1584A">
        <w:rPr>
          <w:szCs w:val="28"/>
        </w:rPr>
        <w:t>.</w:t>
      </w:r>
      <w:proofErr w:type="gramEnd"/>
      <w:r w:rsidR="00305CDD" w:rsidRPr="00A1584A">
        <w:rPr>
          <w:szCs w:val="28"/>
        </w:rPr>
        <w:t xml:space="preserve"> </w:t>
      </w:r>
      <w:proofErr w:type="gramStart"/>
      <w:r w:rsidR="00305CDD" w:rsidRPr="00A1584A">
        <w:rPr>
          <w:szCs w:val="28"/>
        </w:rPr>
        <w:t>п</w:t>
      </w:r>
      <w:proofErr w:type="gramEnd"/>
      <w:r w:rsidR="00305CDD" w:rsidRPr="00A1584A">
        <w:rPr>
          <w:szCs w:val="28"/>
        </w:rPr>
        <w:t>о московскому времени.</w:t>
      </w:r>
    </w:p>
    <w:p w:rsidR="00F81DB9" w:rsidRPr="00A1584A" w:rsidRDefault="008F082B" w:rsidP="000D1F03">
      <w:pPr>
        <w:pStyle w:val="a3"/>
        <w:spacing w:line="276" w:lineRule="auto"/>
        <w:ind w:firstLine="709"/>
        <w:jc w:val="both"/>
        <w:rPr>
          <w:szCs w:val="28"/>
        </w:rPr>
      </w:pPr>
      <w:r w:rsidRPr="00A1584A">
        <w:rPr>
          <w:szCs w:val="28"/>
        </w:rPr>
        <w:t>Семинар</w:t>
      </w:r>
      <w:r w:rsidR="00816E5C" w:rsidRPr="00A1584A">
        <w:rPr>
          <w:szCs w:val="28"/>
        </w:rPr>
        <w:t xml:space="preserve"> </w:t>
      </w:r>
      <w:r w:rsidR="00A6581C" w:rsidRPr="00A1584A">
        <w:rPr>
          <w:szCs w:val="28"/>
        </w:rPr>
        <w:t>провод</w:t>
      </w:r>
      <w:r w:rsidR="00061FBD" w:rsidRPr="00A1584A">
        <w:rPr>
          <w:szCs w:val="28"/>
        </w:rPr>
        <w:t>и</w:t>
      </w:r>
      <w:r w:rsidR="00A6581C" w:rsidRPr="00A1584A">
        <w:rPr>
          <w:szCs w:val="28"/>
        </w:rPr>
        <w:t>т</w:t>
      </w:r>
      <w:r w:rsidR="00816E5C" w:rsidRPr="00A1584A">
        <w:rPr>
          <w:szCs w:val="28"/>
        </w:rPr>
        <w:t xml:space="preserve"> </w:t>
      </w:r>
      <w:r w:rsidR="00F81DB9" w:rsidRPr="00A1584A">
        <w:rPr>
          <w:szCs w:val="28"/>
        </w:rPr>
        <w:t xml:space="preserve">начальник </w:t>
      </w:r>
      <w:r w:rsidR="00061FBD" w:rsidRPr="00A1584A">
        <w:rPr>
          <w:szCs w:val="28"/>
        </w:rPr>
        <w:t>отдела научно-методических основ испытаний</w:t>
      </w:r>
      <w:r w:rsidR="000D1F03" w:rsidRPr="00A1584A">
        <w:rPr>
          <w:szCs w:val="28"/>
        </w:rPr>
        <w:t xml:space="preserve"> </w:t>
      </w:r>
      <w:r w:rsidR="00061FBD" w:rsidRPr="00A1584A">
        <w:rPr>
          <w:szCs w:val="28"/>
        </w:rPr>
        <w:t xml:space="preserve">средств измерений </w:t>
      </w:r>
      <w:r w:rsidR="00F81DB9" w:rsidRPr="00A1584A">
        <w:rPr>
          <w:szCs w:val="28"/>
        </w:rPr>
        <w:t>ФГУП</w:t>
      </w:r>
      <w:r w:rsidR="00816E5C" w:rsidRPr="00A1584A">
        <w:rPr>
          <w:szCs w:val="28"/>
        </w:rPr>
        <w:t xml:space="preserve"> </w:t>
      </w:r>
      <w:r w:rsidR="00F81DB9" w:rsidRPr="00A1584A">
        <w:rPr>
          <w:szCs w:val="28"/>
        </w:rPr>
        <w:t>«ВНИИМС»</w:t>
      </w:r>
      <w:r w:rsidR="00A1584A" w:rsidRPr="00A1584A">
        <w:rPr>
          <w:szCs w:val="28"/>
        </w:rPr>
        <w:t xml:space="preserve"> </w:t>
      </w:r>
      <w:r w:rsidR="00F81DB9" w:rsidRPr="00A1584A">
        <w:rPr>
          <w:szCs w:val="28"/>
        </w:rPr>
        <w:t xml:space="preserve"> </w:t>
      </w:r>
      <w:r w:rsidR="00061FBD" w:rsidRPr="00A1584A">
        <w:rPr>
          <w:szCs w:val="28"/>
        </w:rPr>
        <w:t xml:space="preserve">Заболотный </w:t>
      </w:r>
      <w:r w:rsidR="00FC4336" w:rsidRPr="00A1584A">
        <w:rPr>
          <w:szCs w:val="28"/>
        </w:rPr>
        <w:t xml:space="preserve"> </w:t>
      </w:r>
      <w:r w:rsidR="00061FBD" w:rsidRPr="00A1584A">
        <w:rPr>
          <w:szCs w:val="28"/>
        </w:rPr>
        <w:t>Алексей</w:t>
      </w:r>
      <w:r w:rsidR="00FC4336" w:rsidRPr="00A1584A">
        <w:rPr>
          <w:szCs w:val="28"/>
        </w:rPr>
        <w:t xml:space="preserve"> </w:t>
      </w:r>
      <w:r w:rsidR="00061FBD" w:rsidRPr="00A1584A">
        <w:rPr>
          <w:szCs w:val="28"/>
        </w:rPr>
        <w:t xml:space="preserve"> Владимирович</w:t>
      </w:r>
      <w:r w:rsidR="00F81DB9" w:rsidRPr="00A1584A">
        <w:rPr>
          <w:szCs w:val="28"/>
        </w:rPr>
        <w:t>.</w:t>
      </w:r>
    </w:p>
    <w:p w:rsidR="000D1F03" w:rsidRPr="00A1584A" w:rsidRDefault="000D1F03" w:rsidP="000D1F03">
      <w:pPr>
        <w:pStyle w:val="a3"/>
        <w:spacing w:line="276" w:lineRule="auto"/>
        <w:ind w:firstLine="709"/>
        <w:jc w:val="both"/>
        <w:rPr>
          <w:szCs w:val="28"/>
        </w:rPr>
      </w:pPr>
      <w:r w:rsidRPr="00A1584A">
        <w:rPr>
          <w:szCs w:val="28"/>
        </w:rPr>
        <w:t>В программе семинара будут рассмотрены следующие вопросы:</w:t>
      </w:r>
    </w:p>
    <w:p w:rsidR="000D1F03" w:rsidRPr="00A1584A" w:rsidRDefault="000D1F03" w:rsidP="000D1F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  1. </w:t>
      </w:r>
      <w:r w:rsidRPr="00A1584A">
        <w:rPr>
          <w:rFonts w:ascii="Times New Roman" w:hAnsi="Times New Roman" w:cs="Times New Roman"/>
          <w:bCs/>
          <w:sz w:val="28"/>
          <w:szCs w:val="28"/>
        </w:rPr>
        <w:t>История вопроса взаимного признания результатов испытаний, утверждения типа и первичной поверки в рамках сотрудничества государств-участников СНГ.</w:t>
      </w:r>
    </w:p>
    <w:p w:rsidR="000D1F03" w:rsidRPr="00A1584A" w:rsidRDefault="000D1F03" w:rsidP="000D1F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  2. </w:t>
      </w:r>
      <w:r w:rsidRPr="00A1584A">
        <w:rPr>
          <w:rFonts w:ascii="Times New Roman" w:hAnsi="Times New Roman" w:cs="Times New Roman"/>
          <w:bCs/>
          <w:sz w:val="28"/>
          <w:szCs w:val="28"/>
        </w:rPr>
        <w:t>Проблемы, которые появлялись в процессе работ по взаимному признанию при использовании предыдущей редакции ПМГ 06-2001.</w:t>
      </w:r>
    </w:p>
    <w:p w:rsidR="000D1F03" w:rsidRPr="00A1584A" w:rsidRDefault="000D1F03" w:rsidP="000D1F0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  3. </w:t>
      </w:r>
      <w:r w:rsidRPr="00A1584A">
        <w:rPr>
          <w:rFonts w:ascii="Times New Roman" w:hAnsi="Times New Roman" w:cs="Times New Roman"/>
          <w:bCs/>
          <w:sz w:val="28"/>
          <w:szCs w:val="28"/>
        </w:rPr>
        <w:t>Основные изменения ПМГ 06-2019 в сравнении с ПМГ 06-2001. Комментарии и пояснения по тексту ПМГ 06-2019.</w:t>
      </w:r>
    </w:p>
    <w:p w:rsidR="000D1F03" w:rsidRPr="00A1584A" w:rsidRDefault="000D1F03" w:rsidP="000D1F0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  4. </w:t>
      </w:r>
      <w:r w:rsidRPr="00A1584A">
        <w:rPr>
          <w:rFonts w:ascii="Times New Roman" w:hAnsi="Times New Roman" w:cs="Times New Roman"/>
          <w:bCs/>
          <w:sz w:val="28"/>
          <w:szCs w:val="28"/>
        </w:rPr>
        <w:t>«Круглый стол» по вопросам взаимного признания результатов испытаний,  утверждения типа и первичной поверки.</w:t>
      </w:r>
    </w:p>
    <w:p w:rsidR="000D1F03" w:rsidRPr="00A1584A" w:rsidRDefault="000D1F03" w:rsidP="000D1F03">
      <w:pPr>
        <w:spacing w:after="0" w:line="276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lastRenderedPageBreak/>
        <w:t>Стоимость   участия  одного   человека –  9  600  руб. 00  коп</w:t>
      </w:r>
      <w:proofErr w:type="gramStart"/>
      <w:r w:rsidRPr="00A1584A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A1584A">
        <w:rPr>
          <w:rFonts w:ascii="Times New Roman" w:hAnsi="Times New Roman" w:cs="Times New Roman"/>
          <w:sz w:val="28"/>
          <w:szCs w:val="28"/>
        </w:rPr>
        <w:t xml:space="preserve">в  т. ч. </w:t>
      </w:r>
    </w:p>
    <w:p w:rsidR="000D1F03" w:rsidRPr="00A1584A" w:rsidRDefault="000D1F03" w:rsidP="000D1F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>НДС (20%) – 1 600 руб. 00 коп.</w:t>
      </w:r>
    </w:p>
    <w:p w:rsidR="000B3F49" w:rsidRPr="00A1584A" w:rsidRDefault="000B3F49" w:rsidP="000B3F49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Семинар проводится в  формате вебинара на платформе </w:t>
      </w:r>
      <w:r w:rsidRPr="00A1584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1584A">
        <w:rPr>
          <w:rFonts w:ascii="Times New Roman" w:hAnsi="Times New Roman" w:cs="Times New Roman"/>
          <w:sz w:val="28"/>
          <w:szCs w:val="28"/>
        </w:rPr>
        <w:t>.</w:t>
      </w:r>
      <w:r w:rsidRPr="00A1584A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A15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F49" w:rsidRPr="00A1584A" w:rsidRDefault="000B3F49" w:rsidP="000B3F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>По окончании семинара выдается сертификат участника.</w:t>
      </w:r>
    </w:p>
    <w:p w:rsidR="000B3F49" w:rsidRPr="00A1584A" w:rsidRDefault="000B3F49" w:rsidP="000B3F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подать одну из двух предлагаемых  заявок (Форма № 1 и Форма № 2), на  электронную почту: </w:t>
      </w:r>
      <w:hyperlink r:id="rId9" w:history="1">
        <w:r w:rsidRPr="00A158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seminar</w:t>
        </w:r>
        <w:r w:rsidRPr="00A158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A158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vniims</w:t>
        </w:r>
        <w:proofErr w:type="spellEnd"/>
        <w:r w:rsidRPr="00A158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158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15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F49" w:rsidRPr="00A1584A" w:rsidRDefault="000B3F49" w:rsidP="000B3F49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>Контактный телефон: (495) 437-40-61.</w:t>
      </w:r>
    </w:p>
    <w:p w:rsidR="00AD7F31" w:rsidRPr="00A1584A" w:rsidRDefault="00AD7F31" w:rsidP="0031414B">
      <w:pPr>
        <w:rPr>
          <w:rFonts w:ascii="Times New Roman" w:hAnsi="Times New Roman" w:cs="Times New Roman"/>
          <w:sz w:val="28"/>
          <w:szCs w:val="28"/>
        </w:rPr>
      </w:pPr>
    </w:p>
    <w:p w:rsidR="00680BBC" w:rsidRPr="00A1584A" w:rsidRDefault="00680BBC" w:rsidP="00314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5F2" w:rsidRPr="00A1584A" w:rsidRDefault="00F445F2" w:rsidP="003141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F31" w:rsidRPr="00A1584A" w:rsidRDefault="00F445F2" w:rsidP="00314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F31" w:rsidRPr="00A1584A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790930" w:rsidRPr="00A1584A" w:rsidRDefault="00F445F2" w:rsidP="00816E5C">
      <w:pPr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F31" w:rsidRPr="00A1584A">
        <w:rPr>
          <w:rFonts w:ascii="Times New Roman" w:hAnsi="Times New Roman" w:cs="Times New Roman"/>
          <w:sz w:val="28"/>
          <w:szCs w:val="28"/>
        </w:rPr>
        <w:t xml:space="preserve">по </w:t>
      </w:r>
      <w:r w:rsidR="00A00656" w:rsidRPr="00A1584A">
        <w:rPr>
          <w:rFonts w:ascii="Times New Roman" w:hAnsi="Times New Roman" w:cs="Times New Roman"/>
          <w:sz w:val="28"/>
          <w:szCs w:val="28"/>
        </w:rPr>
        <w:t>управлению качеством</w:t>
      </w:r>
      <w:r w:rsidR="006A1B3F" w:rsidRPr="00A158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7907" w:rsidRPr="00A1584A">
        <w:rPr>
          <w:rFonts w:ascii="Times New Roman" w:hAnsi="Times New Roman" w:cs="Times New Roman"/>
          <w:sz w:val="28"/>
          <w:szCs w:val="28"/>
        </w:rPr>
        <w:t xml:space="preserve">      </w:t>
      </w:r>
      <w:r w:rsidR="0031414B" w:rsidRPr="00A1584A">
        <w:rPr>
          <w:rFonts w:ascii="Times New Roman" w:hAnsi="Times New Roman" w:cs="Times New Roman"/>
          <w:sz w:val="28"/>
          <w:szCs w:val="28"/>
        </w:rPr>
        <w:t xml:space="preserve"> </w:t>
      </w:r>
      <w:r w:rsidR="00331F82" w:rsidRPr="00A15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0656" w:rsidRPr="00A1584A">
        <w:rPr>
          <w:rFonts w:ascii="Times New Roman" w:hAnsi="Times New Roman" w:cs="Times New Roman"/>
          <w:sz w:val="28"/>
          <w:szCs w:val="28"/>
        </w:rPr>
        <w:t>А</w:t>
      </w:r>
      <w:r w:rsidR="00A67907" w:rsidRPr="00A1584A">
        <w:rPr>
          <w:rFonts w:ascii="Times New Roman" w:hAnsi="Times New Roman" w:cs="Times New Roman"/>
          <w:sz w:val="28"/>
          <w:szCs w:val="28"/>
        </w:rPr>
        <w:t>.</w:t>
      </w:r>
      <w:r w:rsidR="00A00656" w:rsidRPr="00A1584A">
        <w:rPr>
          <w:rFonts w:ascii="Times New Roman" w:hAnsi="Times New Roman" w:cs="Times New Roman"/>
          <w:sz w:val="28"/>
          <w:szCs w:val="28"/>
        </w:rPr>
        <w:t>А</w:t>
      </w:r>
      <w:r w:rsidR="00A67907" w:rsidRPr="00A1584A">
        <w:rPr>
          <w:rFonts w:ascii="Times New Roman" w:hAnsi="Times New Roman" w:cs="Times New Roman"/>
          <w:sz w:val="28"/>
          <w:szCs w:val="28"/>
        </w:rPr>
        <w:t xml:space="preserve">. </w:t>
      </w:r>
      <w:r w:rsidR="00A00656" w:rsidRPr="00A1584A">
        <w:rPr>
          <w:rFonts w:ascii="Times New Roman" w:hAnsi="Times New Roman" w:cs="Times New Roman"/>
          <w:sz w:val="28"/>
          <w:szCs w:val="28"/>
        </w:rPr>
        <w:t>Сатановский</w:t>
      </w: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</w:p>
    <w:p w:rsidR="00ED7AD4" w:rsidRPr="00A1584A" w:rsidRDefault="00ED7AD4" w:rsidP="00816E5C">
      <w:pPr>
        <w:rPr>
          <w:rFonts w:ascii="Times New Roman" w:hAnsi="Times New Roman" w:cs="Times New Roman"/>
          <w:sz w:val="28"/>
          <w:szCs w:val="28"/>
        </w:rPr>
      </w:pPr>
    </w:p>
    <w:p w:rsidR="00ED7AD4" w:rsidRPr="00A1584A" w:rsidRDefault="00ED7AD4" w:rsidP="00816E5C">
      <w:pPr>
        <w:rPr>
          <w:rFonts w:ascii="Times New Roman" w:hAnsi="Times New Roman" w:cs="Times New Roman"/>
          <w:sz w:val="28"/>
          <w:szCs w:val="28"/>
        </w:rPr>
      </w:pPr>
    </w:p>
    <w:p w:rsidR="00ED7AD4" w:rsidRPr="00A1584A" w:rsidRDefault="00ED7AD4" w:rsidP="00816E5C">
      <w:pPr>
        <w:rPr>
          <w:rFonts w:ascii="Times New Roman" w:hAnsi="Times New Roman" w:cs="Times New Roman"/>
          <w:sz w:val="28"/>
          <w:szCs w:val="28"/>
        </w:rPr>
      </w:pPr>
    </w:p>
    <w:p w:rsidR="00E957FB" w:rsidRPr="00A1584A" w:rsidRDefault="00E957FB" w:rsidP="00816E5C">
      <w:pPr>
        <w:rPr>
          <w:rFonts w:ascii="Times New Roman" w:hAnsi="Times New Roman" w:cs="Times New Roman"/>
          <w:sz w:val="28"/>
          <w:szCs w:val="28"/>
        </w:rPr>
      </w:pPr>
      <w:r w:rsidRPr="00A1584A">
        <w:rPr>
          <w:rFonts w:ascii="Times New Roman" w:hAnsi="Times New Roman" w:cs="Times New Roman"/>
          <w:sz w:val="28"/>
          <w:szCs w:val="28"/>
        </w:rPr>
        <w:t>Исп. Романова Е.В., т.:(495) 437-40-61.</w:t>
      </w:r>
    </w:p>
    <w:sectPr w:rsidR="00E957FB" w:rsidRPr="00A1584A" w:rsidSect="00A0065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27" w:rsidRDefault="00FA5C27" w:rsidP="0084718B">
      <w:pPr>
        <w:spacing w:after="0" w:line="240" w:lineRule="auto"/>
      </w:pPr>
      <w:r>
        <w:separator/>
      </w:r>
    </w:p>
  </w:endnote>
  <w:endnote w:type="continuationSeparator" w:id="0">
    <w:p w:rsidR="00FA5C27" w:rsidRDefault="00FA5C27" w:rsidP="0084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27" w:rsidRDefault="00FA5C27" w:rsidP="0084718B">
      <w:pPr>
        <w:spacing w:after="0" w:line="240" w:lineRule="auto"/>
      </w:pPr>
      <w:r>
        <w:separator/>
      </w:r>
    </w:p>
  </w:footnote>
  <w:footnote w:type="continuationSeparator" w:id="0">
    <w:p w:rsidR="00FA5C27" w:rsidRDefault="00FA5C27" w:rsidP="0084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11561"/>
      <w:docPartObj>
        <w:docPartGallery w:val="Page Numbers (Top of Page)"/>
        <w:docPartUnique/>
      </w:docPartObj>
    </w:sdtPr>
    <w:sdtEndPr/>
    <w:sdtContent>
      <w:p w:rsidR="0084718B" w:rsidRDefault="00C05C3B">
        <w:pPr>
          <w:pStyle w:val="a9"/>
          <w:jc w:val="center"/>
        </w:pPr>
        <w:r>
          <w:fldChar w:fldCharType="begin"/>
        </w:r>
        <w:r w:rsidR="0084718B">
          <w:instrText>PAGE   \* MERGEFORMAT</w:instrText>
        </w:r>
        <w:r>
          <w:fldChar w:fldCharType="separate"/>
        </w:r>
        <w:r w:rsidR="00A1584A">
          <w:rPr>
            <w:noProof/>
          </w:rPr>
          <w:t>2</w:t>
        </w:r>
        <w:r>
          <w:fldChar w:fldCharType="end"/>
        </w:r>
      </w:p>
    </w:sdtContent>
  </w:sdt>
  <w:p w:rsidR="0084718B" w:rsidRDefault="008471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2"/>
    <w:rsid w:val="0000038B"/>
    <w:rsid w:val="00061FBD"/>
    <w:rsid w:val="000B3F49"/>
    <w:rsid w:val="000D1F03"/>
    <w:rsid w:val="001A4B89"/>
    <w:rsid w:val="002423E7"/>
    <w:rsid w:val="00275F75"/>
    <w:rsid w:val="002B71EF"/>
    <w:rsid w:val="002D5AEA"/>
    <w:rsid w:val="00305CDD"/>
    <w:rsid w:val="0031414B"/>
    <w:rsid w:val="00331F82"/>
    <w:rsid w:val="003D1CA2"/>
    <w:rsid w:val="004473ED"/>
    <w:rsid w:val="00465D90"/>
    <w:rsid w:val="00472E4D"/>
    <w:rsid w:val="005220F3"/>
    <w:rsid w:val="00562839"/>
    <w:rsid w:val="005B625D"/>
    <w:rsid w:val="00680BBC"/>
    <w:rsid w:val="006A1B3F"/>
    <w:rsid w:val="006E772E"/>
    <w:rsid w:val="006F0036"/>
    <w:rsid w:val="00756B82"/>
    <w:rsid w:val="00790930"/>
    <w:rsid w:val="007F38F1"/>
    <w:rsid w:val="008141FD"/>
    <w:rsid w:val="00816E5C"/>
    <w:rsid w:val="0084718B"/>
    <w:rsid w:val="00851D68"/>
    <w:rsid w:val="008D4C4C"/>
    <w:rsid w:val="008E392E"/>
    <w:rsid w:val="008F082B"/>
    <w:rsid w:val="009049AF"/>
    <w:rsid w:val="00905476"/>
    <w:rsid w:val="00A00656"/>
    <w:rsid w:val="00A1584A"/>
    <w:rsid w:val="00A2325A"/>
    <w:rsid w:val="00A50D06"/>
    <w:rsid w:val="00A6581C"/>
    <w:rsid w:val="00A67907"/>
    <w:rsid w:val="00A948C1"/>
    <w:rsid w:val="00AD7F31"/>
    <w:rsid w:val="00B87070"/>
    <w:rsid w:val="00BE0A28"/>
    <w:rsid w:val="00C05C3B"/>
    <w:rsid w:val="00C976D6"/>
    <w:rsid w:val="00D42164"/>
    <w:rsid w:val="00E12BFF"/>
    <w:rsid w:val="00E27D18"/>
    <w:rsid w:val="00E957FB"/>
    <w:rsid w:val="00E95972"/>
    <w:rsid w:val="00EA072C"/>
    <w:rsid w:val="00ED7AD4"/>
    <w:rsid w:val="00F26617"/>
    <w:rsid w:val="00F445F2"/>
    <w:rsid w:val="00F71175"/>
    <w:rsid w:val="00F81DB9"/>
    <w:rsid w:val="00FA5C27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38F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8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11">
    <w:name w:val="color_11"/>
    <w:basedOn w:val="a0"/>
    <w:rsid w:val="007F38F1"/>
  </w:style>
  <w:style w:type="paragraph" w:styleId="a3">
    <w:name w:val="Body Text Indent"/>
    <w:basedOn w:val="a"/>
    <w:link w:val="a4"/>
    <w:rsid w:val="007F38F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38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F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581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18B"/>
  </w:style>
  <w:style w:type="paragraph" w:styleId="ab">
    <w:name w:val="footer"/>
    <w:basedOn w:val="a"/>
    <w:link w:val="ac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38F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8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11">
    <w:name w:val="color_11"/>
    <w:basedOn w:val="a0"/>
    <w:rsid w:val="007F38F1"/>
  </w:style>
  <w:style w:type="paragraph" w:styleId="a3">
    <w:name w:val="Body Text Indent"/>
    <w:basedOn w:val="a"/>
    <w:link w:val="a4"/>
    <w:rsid w:val="007F38F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38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F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581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18B"/>
  </w:style>
  <w:style w:type="paragraph" w:styleId="ab">
    <w:name w:val="footer"/>
    <w:basedOn w:val="a"/>
    <w:link w:val="ac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kova@vni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931F-7D87-4A71-931F-40137AF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cp:lastPrinted>2021-09-01T06:24:00Z</cp:lastPrinted>
  <dcterms:created xsi:type="dcterms:W3CDTF">2021-09-28T09:39:00Z</dcterms:created>
  <dcterms:modified xsi:type="dcterms:W3CDTF">2021-09-28T09:39:00Z</dcterms:modified>
</cp:coreProperties>
</file>